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58" w:rsidRPr="00860558" w:rsidRDefault="00860558" w:rsidP="00860558">
      <w:pPr>
        <w:jc w:val="center"/>
        <w:rPr>
          <w:rFonts w:ascii="Times New Roman" w:hAnsi="Times New Roman" w:cs="Times New Roman"/>
          <w:b/>
          <w:sz w:val="28"/>
          <w:szCs w:val="28"/>
        </w:rPr>
      </w:pPr>
      <w:r w:rsidRPr="00860558">
        <w:rPr>
          <w:rFonts w:ascii="Times New Roman" w:hAnsi="Times New Roman" w:cs="Times New Roman"/>
          <w:b/>
          <w:sz w:val="28"/>
          <w:szCs w:val="28"/>
        </w:rPr>
        <w:t xml:space="preserve">Аннотации к рабочим программам </w:t>
      </w:r>
      <w:r>
        <w:rPr>
          <w:rFonts w:ascii="Times New Roman" w:hAnsi="Times New Roman" w:cs="Times New Roman"/>
          <w:b/>
          <w:sz w:val="28"/>
          <w:szCs w:val="28"/>
        </w:rPr>
        <w:t>5-9</w:t>
      </w:r>
      <w:r w:rsidRPr="00860558">
        <w:rPr>
          <w:rFonts w:ascii="Times New Roman" w:hAnsi="Times New Roman" w:cs="Times New Roman"/>
          <w:b/>
          <w:sz w:val="28"/>
          <w:szCs w:val="28"/>
        </w:rPr>
        <w:t xml:space="preserve"> классов, реализуемых в МБОУ «СОШ №14»</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04"/>
        <w:gridCol w:w="2268"/>
        <w:gridCol w:w="9168"/>
      </w:tblGrid>
      <w:tr w:rsidR="00860558" w:rsidRPr="00860558" w:rsidTr="00860558">
        <w:tc>
          <w:tcPr>
            <w:tcW w:w="3104" w:type="dxa"/>
          </w:tcPr>
          <w:p w:rsidR="00860558" w:rsidRPr="00860558" w:rsidRDefault="00860558" w:rsidP="000A010A">
            <w:pPr>
              <w:jc w:val="center"/>
              <w:rPr>
                <w:rFonts w:ascii="Times New Roman" w:hAnsi="Times New Roman" w:cs="Times New Roman"/>
                <w:b/>
                <w:color w:val="000000" w:themeColor="text1"/>
                <w:sz w:val="24"/>
                <w:szCs w:val="24"/>
              </w:rPr>
            </w:pPr>
            <w:r w:rsidRPr="00860558">
              <w:rPr>
                <w:rFonts w:ascii="Times New Roman" w:hAnsi="Times New Roman" w:cs="Times New Roman"/>
                <w:b/>
                <w:color w:val="000000" w:themeColor="text1"/>
                <w:sz w:val="24"/>
                <w:szCs w:val="24"/>
              </w:rPr>
              <w:t>Наименование реализуемой образовательной программы</w:t>
            </w:r>
          </w:p>
        </w:tc>
        <w:tc>
          <w:tcPr>
            <w:tcW w:w="2268" w:type="dxa"/>
          </w:tcPr>
          <w:p w:rsidR="00860558" w:rsidRPr="00860558" w:rsidRDefault="00860558" w:rsidP="000A010A">
            <w:pPr>
              <w:rPr>
                <w:rFonts w:ascii="Times New Roman" w:hAnsi="Times New Roman" w:cs="Times New Roman"/>
                <w:b/>
                <w:color w:val="000000" w:themeColor="text1"/>
                <w:sz w:val="24"/>
                <w:szCs w:val="24"/>
              </w:rPr>
            </w:pPr>
            <w:r w:rsidRPr="00860558">
              <w:rPr>
                <w:rFonts w:ascii="Times New Roman" w:hAnsi="Times New Roman" w:cs="Times New Roman"/>
                <w:b/>
                <w:color w:val="000000" w:themeColor="text1"/>
                <w:sz w:val="24"/>
                <w:szCs w:val="24"/>
              </w:rPr>
              <w:t>Наименование учебных предметов</w:t>
            </w:r>
          </w:p>
        </w:tc>
        <w:tc>
          <w:tcPr>
            <w:tcW w:w="9168" w:type="dxa"/>
          </w:tcPr>
          <w:p w:rsidR="00860558" w:rsidRPr="00860558" w:rsidRDefault="00860558" w:rsidP="000A010A">
            <w:pPr>
              <w:jc w:val="center"/>
              <w:rPr>
                <w:rFonts w:ascii="Times New Roman" w:hAnsi="Times New Roman" w:cs="Times New Roman"/>
                <w:b/>
                <w:sz w:val="24"/>
                <w:szCs w:val="24"/>
              </w:rPr>
            </w:pPr>
            <w:r w:rsidRPr="00860558">
              <w:rPr>
                <w:rFonts w:ascii="Times New Roman" w:hAnsi="Times New Roman" w:cs="Times New Roman"/>
                <w:b/>
                <w:sz w:val="24"/>
                <w:szCs w:val="24"/>
              </w:rPr>
              <w:t>Аннотации к рабочим программам</w:t>
            </w:r>
          </w:p>
        </w:tc>
      </w:tr>
      <w:tr w:rsidR="00860558" w:rsidRPr="00860558" w:rsidTr="00860558">
        <w:tc>
          <w:tcPr>
            <w:tcW w:w="3104" w:type="dxa"/>
            <w:vMerge w:val="restart"/>
          </w:tcPr>
          <w:p w:rsidR="00860558" w:rsidRPr="00860558" w:rsidRDefault="00860558" w:rsidP="000A010A">
            <w:pPr>
              <w:jc w:val="cente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Основная образовательная программа основного общего образования</w:t>
            </w: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Русский язык</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Программа составлена для учащихся 5-9 классов основной общеобразовательной школы и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«Русский язык». 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Авторы учебника: Ладыженская Т.А., Баранов М.Т., Тростенцова Л.А.и др. ФГОС.</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Родной язык</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 xml:space="preserve">Программа предмета «Родной (русский) язык» для 5-9 классов общеобразовательных учреждений разработана в соответствии с требованиями Федерального закона от 29 декабря 2012 г. № 273-ФЗ «Об образовании в Российской Федерации», Закона Российской Федерации от 25 октября 1991 г. № 1807-1 «О языках народов Российской Федерации» (в редакции Федерального закона № 185-ФЗ); федерального государственного образовательного стандарта основного общего образования (утвержден приказом Министерства образования РФ от 17.12.2010г. №1897 в редакции приказа Минобрнауки России от 31 декабря 2015 г. № 1577), на основе 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(одобрена Федеральным учебнометодическим объединением по общему образованию. Протокол от 31 января 2018 года № 2/18), требований к результатам освоения основной образовательной программы основного общего образования по учебному предмету «Родной (русский) язык», входящему в образовательную область «Родной язык и родная литература», с учетом Примерной основной образовательной программы основного общего образования (одобрена Федеральным учебно-методическим объединением по общему образованию. Протокол заседания от 8 апреля </w:t>
            </w:r>
            <w:r w:rsidRPr="00860558">
              <w:rPr>
                <w:rFonts w:ascii="Times New Roman" w:hAnsi="Times New Roman" w:cs="Times New Roman"/>
                <w:sz w:val="24"/>
                <w:szCs w:val="24"/>
              </w:rPr>
              <w:lastRenderedPageBreak/>
              <w:t>2015г. №1/15).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изучение русского языка как родного языка обучающихся,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 xml:space="preserve">Литература </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 xml:space="preserve">Программа по литературе является ориентиром для составления рабочих программ: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В программе для основной школы предусмотрено развитие всех основных видов деятельности обучаемых, представленных в программах для начального общего образования. Однако содержание программы для основной школы имеет особенности, обусловленные, во-первых, предметным содержанием системы общего среднего образования, во-вторых, психологическими и возрастными особенностями обучаемых.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Авторы учебника Коровина В.Я., Журавлёв В.П., Коровин В.И. </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Родная литература</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Программа по предмету «Родная (русская) литература» для 5-9 классов составлена на основе Примерной основной образовательной программы основного общего образования, а также в соответствии с рекомендациями Примерной программы по учебным предметам.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 Цель программы: воспитание уважительного и бережного отношение к родной литературе как величайшей духовной, нравственной и культурной ценности русского народа.</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Иностранный язык (англ.)</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 xml:space="preserve">Рабочая программа по иностранному языку для 5-9 классов составлена в соответствии с требованиями федерального государственного образовательного стандарта основного общего образования; примерной программы по предмету «Иностранный язык», составленной на основе ФГОС второго поколения общего </w:t>
            </w:r>
            <w:r w:rsidRPr="00860558">
              <w:rPr>
                <w:rFonts w:ascii="Times New Roman" w:hAnsi="Times New Roman" w:cs="Times New Roman"/>
                <w:sz w:val="24"/>
                <w:szCs w:val="24"/>
              </w:rPr>
              <w:lastRenderedPageBreak/>
              <w:t>образования. Иностранный язык поистине уникален по своим образовательным возможностям и вносит свой особый вклад в главный результат образования – воспитание гражданина России. Иностранный язык формирует личность человека через заложенные в языке видение мира, менталитет, отношение к людям и т.д., то есть через культуру народа, пользующегося языком как средством общения.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Главной целью является: создать условия для планирования, организации и управления учебным процессом по освоению обучающимися курса иностранного языка основного общего образования в полном объеме.</w:t>
            </w:r>
            <w:r w:rsidRPr="00860558">
              <w:rPr>
                <w:rFonts w:ascii="Times New Roman" w:hAnsi="Times New Roman" w:cs="Times New Roman"/>
                <w:b/>
                <w:bCs/>
                <w:color w:val="000000"/>
                <w:sz w:val="24"/>
                <w:szCs w:val="24"/>
                <w:bdr w:val="none" w:sz="0" w:space="0" w:color="auto" w:frame="1"/>
              </w:rPr>
              <w:t xml:space="preserve"> Авторы: </w:t>
            </w:r>
            <w:r w:rsidRPr="00860558">
              <w:rPr>
                <w:rFonts w:ascii="Times New Roman" w:hAnsi="Times New Roman" w:cs="Times New Roman"/>
                <w:color w:val="000000"/>
                <w:sz w:val="24"/>
                <w:szCs w:val="24"/>
                <w:bdr w:val="none" w:sz="0" w:space="0" w:color="auto" w:frame="1"/>
              </w:rPr>
              <w:t>О.В. Афанасьева, И.В. Михеева, К.М. Баранова.</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Второй иностранный язык (нем.)</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Изучение немецкого языка как второго иностранного, ориентировано на европейские уровни языковых компетенций и с самого начала рассчитан на погружение в языковую среду. УМК разработан в соответствии с требованиями федерального государственного образовательного стандарта общего образования по иностранным языкам. Формы организации учебной деятельности различны: индивидуальная, групповая, фронтальная, парная, проекты, исследования. Для рациональной организации педагогического процесса большое значение имеет реализация дифференцированного подхода к обучающимся, учёт индивидуальных особенностей учащихся при определении домашнего задания, выделение в группе подвижных подгрупп учащихся с разным уровнем обученности, учёт индивидуальных интересов и склонностей при выборе текстов для чтения.</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 xml:space="preserve">Математика </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Рабочая программа по математике для 5-6 классов составлена в соответствии с требованиями федерального государственного образовательного стандарта основного общего образования;примерных программ. Авторы учебника: А.Г. Мерзляк, В.Б. Полонский, М.С. Якир.</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 xml:space="preserve">Алгебра </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 xml:space="preserve">Рабочая программа по алгебре для обучающихся 7-9 классов составлена в соответствии с требованиями федерального государственного образовательного стандарта основного общего образования;примерной программы.  Содержание математического образования по алгебре в 7-8 классах представлено в виде следующих содержательных разделов: «Числовые и буквенные выражения. Уравнения», «Элементы статистики, вероятности. Комбинаторные задачи», «Алгебра», «Числовые </w:t>
            </w:r>
            <w:r w:rsidRPr="00860558">
              <w:rPr>
                <w:rFonts w:ascii="Times New Roman" w:hAnsi="Times New Roman" w:cs="Times New Roman"/>
                <w:sz w:val="24"/>
                <w:szCs w:val="24"/>
              </w:rPr>
              <w:lastRenderedPageBreak/>
              <w:t>множества», «Функции», «Элементы прикладной математики», «Алгебра в историческом развитии». Авторы учебника: А.Г. Мерзляк, В.Б. Полонский, М.С. Якир.</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 xml:space="preserve">Геометрия </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Геометрия является одним из опорных школьных предметов. Геометрические знания и умения необходимы для изучения других школьных дисциплин (физика, география, химия, информатика и др.). Одной из основных целей изучения геометрии является развитие мышления, прежде всего формирование абстрактного мышления. В процессе изучения геометрии формируются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 Содержание курса геометрии в 7-9 классах представлено в виде следующих содержательных разделов: «Геометрия», «Геометрические фигуры», «Измерение геометрических величин», «Геометрия в историческом развитии», «Векторы», «Координаты».</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 xml:space="preserve">Физика </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 xml:space="preserve">Рабочая программа по физике для обучающихся 7-9 классов составлена в соответствии с требованиями федерального государственного образовательного стандарта основного общего образования; Примерной программой по физике под редакцией Е. М. Гутник, А. В. Перышкина. Изучение физики направлено на: 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2) формирование первоначальных представлений о физической сущности явлений природы, видах материи,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понимание неизбежности погрешностей любых измерений; 4) понимание физических основ и принципов действия (работы) машин и механизмов, средств передвижения и связи, бытовых приборов, промышленных процессов, влияния их на окружающую среду; осознание возможных причин техногенных и экологических катастроф; 5) осознание необходимости применения достижений физики и технологий для рационального природопользования; 6) </w:t>
            </w:r>
            <w:r w:rsidRPr="00860558">
              <w:rPr>
                <w:rFonts w:ascii="Times New Roman" w:hAnsi="Times New Roman" w:cs="Times New Roman"/>
                <w:sz w:val="24"/>
                <w:szCs w:val="24"/>
              </w:rPr>
              <w:lastRenderedPageBreak/>
              <w:t>овладение основами безопасного использования естественных и искусственных электрических и магнитных полей, волн, естественных и искусственных ионизирующих излучений во избежание их вредного воздействия на окружающую среду и на человека; 7) развитие умения планировать в повседневной жизни свои действия с применением полученных знаний физических законов механики, электродинамики, термодинамики и тепловых явлений с целью сбережения здоровья; 8) формирование представлений о нерациональном использовании природныхресурсов и энергии, загрязнении окружающей среды как следствие несовершенства машин и механизмов. Авторы учебников: Е. М. Гутник, А. В. Перышкина.</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История России</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Целью школьного исторического образования 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Авторы учебника: Арсентьев Н.М., Данилов А.А., Стефанович П.С. и др./Под ред. Торкунова А.В</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Всеобщая история</w:t>
            </w:r>
          </w:p>
        </w:tc>
        <w:tc>
          <w:tcPr>
            <w:tcW w:w="9168" w:type="dxa"/>
          </w:tcPr>
          <w:p w:rsidR="00860558" w:rsidRP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t>Программа предмета «Всеобщая история» в 5 класс общеобразовательных учреждений составлена на основе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Авторы учебника: Вигасин А.А., Годер Г.И., Свенцицкая И.С./Под ред. Искендерова А.А.</w:t>
            </w:r>
          </w:p>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 xml:space="preserve">В рамках нового образовательного стандарта содержание исторического образования ориентировано на компетентностно - деятельностный подход, который предполагает создание условий для овладения комплексом образовательных компетенций: метапредметных, общепредметных и предметных. Данная программа обеспечивает преемственность со ступенью начального общего образования в освоении универсальных и специальных учебных действий, а также системы знаний, специфических для предметной области «общественно-научной» и входящего в нее предмета «История», на этапе основного общего образования. В формировании готовности обучающихся использовать усвоенные знания, навыки и умения для решения практических и теоретических задач наряду с коммуникативной компетенцией важную роль играют информационная, общекультурная, учебно-познавательная </w:t>
            </w:r>
            <w:r w:rsidRPr="00860558">
              <w:rPr>
                <w:rFonts w:ascii="Times New Roman" w:hAnsi="Times New Roman" w:cs="Times New Roman"/>
                <w:sz w:val="24"/>
                <w:szCs w:val="24"/>
              </w:rPr>
              <w:lastRenderedPageBreak/>
              <w:t>компетенция и компетенция личностного самосовершенствования. Авторы учебника: Юдовская А.Я., Баранов П.А., Ванюшкина Л.М. /Под ред. Искандерова А.А</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Обществознание</w:t>
            </w:r>
          </w:p>
        </w:tc>
        <w:tc>
          <w:tcPr>
            <w:tcW w:w="9168" w:type="dxa"/>
          </w:tcPr>
          <w:p w:rsid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t xml:space="preserve">Изучение обществознания в основной школе направлено на достижение следующих целей: </w:t>
            </w:r>
          </w:p>
          <w:p w:rsid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 </w:t>
            </w:r>
          </w:p>
          <w:p w:rsid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t xml:space="preserve"> </w:t>
            </w: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19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 </w:t>
            </w:r>
          </w:p>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w:t>
            </w:r>
            <w:r w:rsidRPr="00860558">
              <w:rPr>
                <w:rFonts w:ascii="Times New Roman" w:hAnsi="Times New Roman" w:cs="Times New Roman"/>
                <w:sz w:val="24"/>
                <w:szCs w:val="24"/>
              </w:rPr>
              <w:lastRenderedPageBreak/>
              <w:t>Кроме того, учебный предмет «Обществознание» в основной школе призван помогать предпрофильному самоопределению школьников. Авторы учебника: Боголюбов Л.Н., Иванова Л.Ф., Городецкая Н.И. и др</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 xml:space="preserve">Химия </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Рабочая программа по химии для 8-9 классов составлена в соответствии с требованиями федерального государственного образовательного стандарта основного общего образования. Рабочая программа по химии строится с учетом следующих содержательных линий: «Вещество» — знания о составе и строении веществ, их важнейших физических и химических свойствах, биологическом действии. «Химическая реакция» — знания об условиях, в которых проявляются химические свойства веществ, способах управления химическими процессами.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«Язык химии» — система важнейших понятий химии и терминов, в которых они описываются, номенклатура неорганических и органических веществ, т. е. их названия (в том числе и тривиальные), химические формулы и уравнения, а также правила перевода информации с родного или русского языка на язык химии и обратно.</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 xml:space="preserve">Биология </w:t>
            </w:r>
          </w:p>
        </w:tc>
        <w:tc>
          <w:tcPr>
            <w:tcW w:w="9168" w:type="dxa"/>
          </w:tcPr>
          <w:p w:rsidR="00860558" w:rsidRP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t>Рабочая программа по биологии для 5-9 классов составлена в соответствии с требованиями федерального государственного образовательного стандарта основного общего образования. Изучение биологии на уровне основного общего образования направлено на достижение следующих целей:</w:t>
            </w:r>
          </w:p>
          <w:p w:rsidR="00860558" w:rsidRP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t xml:space="preserve"> </w:t>
            </w: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социализация обучаемых — вхождение в мир культуры и социальных отношений, обеспечивающее включение учащихся в ту или иную группу или общность как носителей ее норм, ценностей, ориентаций, осваиваемых в процессе знакомства с миром живой природы; </w:t>
            </w:r>
          </w:p>
          <w:p w:rsidR="00860558" w:rsidRP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приобщение к познавательной культуре как системе познавательных (научных) ценностей, накопленных обществом в сфере биологической науки; </w:t>
            </w:r>
          </w:p>
          <w:p w:rsidR="00860558" w:rsidRP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развитие познавательных мотивов обучающихся,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rsidR="00860558" w:rsidRP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lastRenderedPageBreak/>
              <w:t xml:space="preserve"> </w:t>
            </w: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создание условий для овладения обучающимися ключевыми компетентностями: учебно-познавательной, информационной, ценностно-смысловой, коммуникативной.</w:t>
            </w:r>
          </w:p>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 xml:space="preserve"> </w:t>
            </w: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В основе содержания обучения биологии лежит овладение обучающимися следующими видами компетенций: ценностно-смысловой, общекультурной, учебнопознавательной, информационной, коммуникативной, социально-трудовой компетенции личностного самосовершенствования.</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 xml:space="preserve">География </w:t>
            </w:r>
          </w:p>
        </w:tc>
        <w:tc>
          <w:tcPr>
            <w:tcW w:w="9168" w:type="dxa"/>
          </w:tcPr>
          <w:p w:rsid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t>Рабочая программа по географии для 5-9 классов составлена в соответствии с требованиями федерального государственного образовательного стандарта основного общего образования; примерных программ: программой основного общего образования по географии. 5-9 классы, авторы О. А. Климанова, А.И. Алексеева/Э.В.Ким. М.: Дрофа, 2020. составитель С.В.Курчина.</w:t>
            </w:r>
          </w:p>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 xml:space="preserve"> Изучение географии на уровне основного общего образования направлено на достижение следующих целей: освоение знаний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 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 xml:space="preserve">Изобразительное искусство </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Программа составлена на основе ФГОС ООО. Цель реализации предмета «Изобразительное искусство»— развитие визуально-пространственного мышления учащихся как формы эмоционально-ценностного, эстетического освоения мира, дающего возможность самовыражения и ориентации в художественном и нравственном пространстве культуры. Количество часов, отводимых на изучение учебного предмета «Изобразительное искусство», определяется учебным планом ОУ, для освоения содержания и достижения планируемых результатов и составляет 1 час в неделю с 5 по 8 классы.</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 xml:space="preserve">Технология </w:t>
            </w:r>
          </w:p>
        </w:tc>
        <w:tc>
          <w:tcPr>
            <w:tcW w:w="9168" w:type="dxa"/>
          </w:tcPr>
          <w:p w:rsid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t xml:space="preserve">Основными целями и задачами изучения учебного предмета «Технология» в системе основного общего образования являются: </w:t>
            </w:r>
          </w:p>
          <w:p w:rsid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обеспечение понимания обучающимися сущности современных материальных, информационных и социальных технологий и перспектив их развития;</w:t>
            </w:r>
          </w:p>
          <w:p w:rsid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t xml:space="preserve"> </w:t>
            </w: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освоение технологического подхода как универсального алгоритма преобразующей и созидательной деятельности;</w:t>
            </w:r>
          </w:p>
          <w:p w:rsid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t xml:space="preserve"> </w:t>
            </w: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860558" w:rsidRP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t xml:space="preserve"> </w:t>
            </w: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 </w:t>
            </w:r>
          </w:p>
          <w:p w:rsidR="00860558" w:rsidRP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овладение распространёнными общетрудовыми и специальными умениями, необходимыми для проектирования и создания продуктов труда;</w:t>
            </w:r>
          </w:p>
          <w:p w:rsidR="00860558" w:rsidRP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t xml:space="preserve"> </w:t>
            </w: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 </w:t>
            </w:r>
          </w:p>
          <w:p w:rsidR="00860558" w:rsidRP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 </w:t>
            </w:r>
          </w:p>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sym w:font="Symbol" w:char="F0B7"/>
            </w:r>
            <w:r w:rsidRPr="00860558">
              <w:rPr>
                <w:rFonts w:ascii="Times New Roman" w:hAnsi="Times New Roman" w:cs="Times New Roman"/>
                <w:sz w:val="24"/>
                <w:szCs w:val="24"/>
              </w:rPr>
              <w:t xml:space="preserve"> формирование информационной основы и персонального опыта, необходимых для определения обучающимся направлений своего дальнейшего образования в </w:t>
            </w:r>
            <w:r w:rsidRPr="00860558">
              <w:rPr>
                <w:rFonts w:ascii="Times New Roman" w:hAnsi="Times New Roman" w:cs="Times New Roman"/>
                <w:sz w:val="24"/>
                <w:szCs w:val="24"/>
              </w:rPr>
              <w:lastRenderedPageBreak/>
              <w:t>контексте построения жизненных планов, в первую очередь касающихся сферы и содержания будущей профессиональной деятельности. Рабочая программа основного общего образования по предмету Технология. «Технологии ведения дома» и «Индустриальная технология» для 6-8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Рабочая программа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 Стратегической целью изучения предмета «Технология» является формирование представлений о составляющих техносферы, современном производстве и распространённых в нём технологиях.  На реализацию программы отводится 2 часа в неделю в 5-8 классах.</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 xml:space="preserve">Информатика </w:t>
            </w:r>
          </w:p>
        </w:tc>
        <w:tc>
          <w:tcPr>
            <w:tcW w:w="9168" w:type="dxa"/>
          </w:tcPr>
          <w:p w:rsidR="00860558" w:rsidRDefault="00860558" w:rsidP="00860558">
            <w:pPr>
              <w:ind w:firstLine="709"/>
              <w:jc w:val="both"/>
              <w:rPr>
                <w:rFonts w:ascii="Times New Roman" w:hAnsi="Times New Roman" w:cs="Times New Roman"/>
                <w:sz w:val="24"/>
                <w:szCs w:val="24"/>
              </w:rPr>
            </w:pPr>
            <w:r w:rsidRPr="00860558">
              <w:rPr>
                <w:rFonts w:ascii="Times New Roman" w:hAnsi="Times New Roman" w:cs="Times New Roman"/>
                <w:sz w:val="24"/>
                <w:szCs w:val="24"/>
              </w:rPr>
              <w:t xml:space="preserve">Рабочая программа по информатике для обучающихся 5-9 классов составлена в соответствии с требованиями федерального государственного образовательного стандарта основного общего образования. Изучение информатики на уровне основного общего образования направлено на достижение следующих целей: </w:t>
            </w:r>
          </w:p>
          <w:p w:rsidR="00860558" w:rsidRPr="00860558" w:rsidRDefault="00860558" w:rsidP="00860558">
            <w:pPr>
              <w:pStyle w:val="a4"/>
              <w:numPr>
                <w:ilvl w:val="0"/>
                <w:numId w:val="1"/>
              </w:numPr>
              <w:jc w:val="both"/>
              <w:rPr>
                <w:rFonts w:ascii="Times New Roman" w:hAnsi="Times New Roman" w:cs="Times New Roman"/>
                <w:sz w:val="24"/>
                <w:szCs w:val="24"/>
              </w:rPr>
            </w:pPr>
            <w:r w:rsidRPr="00860558">
              <w:rPr>
                <w:rFonts w:ascii="Times New Roman" w:hAnsi="Times New Roman" w:cs="Times New Roman"/>
                <w:sz w:val="24"/>
                <w:szCs w:val="24"/>
              </w:rPr>
              <w:t>формирование информационной и алгоритмической культуры;</w:t>
            </w:r>
          </w:p>
          <w:p w:rsidR="00860558" w:rsidRDefault="00860558" w:rsidP="00860558">
            <w:pPr>
              <w:pStyle w:val="a4"/>
              <w:numPr>
                <w:ilvl w:val="0"/>
                <w:numId w:val="1"/>
              </w:numPr>
              <w:ind w:hanging="397"/>
              <w:jc w:val="both"/>
              <w:rPr>
                <w:rFonts w:ascii="Times New Roman" w:hAnsi="Times New Roman" w:cs="Times New Roman"/>
                <w:sz w:val="24"/>
                <w:szCs w:val="24"/>
              </w:rPr>
            </w:pPr>
            <w:r w:rsidRPr="00860558">
              <w:rPr>
                <w:rFonts w:ascii="Times New Roman" w:hAnsi="Times New Roman" w:cs="Times New Roman"/>
                <w:sz w:val="24"/>
                <w:szCs w:val="24"/>
              </w:rPr>
              <w:t xml:space="preserve">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w:t>
            </w:r>
            <w:bookmarkStart w:id="0" w:name="_GoBack"/>
            <w:bookmarkEnd w:id="0"/>
            <w:r w:rsidRPr="00860558">
              <w:rPr>
                <w:rFonts w:ascii="Times New Roman" w:hAnsi="Times New Roman" w:cs="Times New Roman"/>
                <w:sz w:val="24"/>
                <w:szCs w:val="24"/>
              </w:rPr>
              <w:t xml:space="preserve">ных устройств; </w:t>
            </w:r>
          </w:p>
          <w:p w:rsidR="00860558" w:rsidRPr="00860558" w:rsidRDefault="00860558" w:rsidP="00860558">
            <w:pPr>
              <w:pStyle w:val="a4"/>
              <w:numPr>
                <w:ilvl w:val="0"/>
                <w:numId w:val="1"/>
              </w:numPr>
              <w:ind w:hanging="397"/>
              <w:jc w:val="both"/>
              <w:rPr>
                <w:rFonts w:ascii="Times New Roman" w:hAnsi="Times New Roman" w:cs="Times New Roman"/>
                <w:sz w:val="24"/>
                <w:szCs w:val="24"/>
              </w:rPr>
            </w:pPr>
            <w:r w:rsidRPr="00860558">
              <w:rPr>
                <w:rFonts w:ascii="Times New Roman" w:hAnsi="Times New Roman" w:cs="Times New Roman"/>
                <w:sz w:val="24"/>
                <w:szCs w:val="24"/>
              </w:rPr>
              <w:t xml:space="preserve">формирование представления об основных изучаемых понятиях: информация, алгоритм, модель – и их свойствах; </w:t>
            </w:r>
          </w:p>
          <w:p w:rsidR="00860558" w:rsidRDefault="00860558" w:rsidP="00860558">
            <w:pPr>
              <w:pStyle w:val="a4"/>
              <w:numPr>
                <w:ilvl w:val="0"/>
                <w:numId w:val="1"/>
              </w:numPr>
              <w:ind w:hanging="397"/>
              <w:jc w:val="both"/>
              <w:rPr>
                <w:rFonts w:ascii="Times New Roman" w:hAnsi="Times New Roman" w:cs="Times New Roman"/>
                <w:sz w:val="24"/>
                <w:szCs w:val="24"/>
              </w:rPr>
            </w:pPr>
            <w:r w:rsidRPr="00860558">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w:t>
            </w:r>
          </w:p>
          <w:p w:rsidR="00860558" w:rsidRDefault="00860558" w:rsidP="00860558">
            <w:pPr>
              <w:pStyle w:val="a4"/>
              <w:numPr>
                <w:ilvl w:val="0"/>
                <w:numId w:val="1"/>
              </w:numPr>
              <w:ind w:hanging="397"/>
              <w:jc w:val="both"/>
              <w:rPr>
                <w:rFonts w:ascii="Times New Roman" w:hAnsi="Times New Roman" w:cs="Times New Roman"/>
                <w:sz w:val="24"/>
                <w:szCs w:val="24"/>
              </w:rPr>
            </w:pPr>
            <w:r w:rsidRPr="00860558">
              <w:rPr>
                <w:rFonts w:ascii="Times New Roman" w:hAnsi="Times New Roman" w:cs="Times New Roman"/>
                <w:sz w:val="24"/>
                <w:szCs w:val="24"/>
              </w:rPr>
              <w:t>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w:t>
            </w:r>
          </w:p>
          <w:p w:rsidR="00860558" w:rsidRDefault="00860558" w:rsidP="00860558">
            <w:pPr>
              <w:pStyle w:val="a4"/>
              <w:numPr>
                <w:ilvl w:val="0"/>
                <w:numId w:val="1"/>
              </w:numPr>
              <w:ind w:hanging="397"/>
              <w:jc w:val="both"/>
              <w:rPr>
                <w:rFonts w:ascii="Times New Roman" w:hAnsi="Times New Roman" w:cs="Times New Roman"/>
                <w:sz w:val="24"/>
                <w:szCs w:val="24"/>
              </w:rPr>
            </w:pPr>
            <w:r w:rsidRPr="00860558">
              <w:rPr>
                <w:rFonts w:ascii="Times New Roman" w:hAnsi="Times New Roman" w:cs="Times New Roman"/>
                <w:sz w:val="24"/>
                <w:szCs w:val="24"/>
              </w:rPr>
              <w:lastRenderedPageBreak/>
              <w:t>знакомство с одним из языков программирования и основными алгоритмическими структурами -линейной, условной и циклической;</w:t>
            </w:r>
          </w:p>
          <w:p w:rsidR="00860558" w:rsidRDefault="00860558" w:rsidP="00860558">
            <w:pPr>
              <w:pStyle w:val="a4"/>
              <w:numPr>
                <w:ilvl w:val="0"/>
                <w:numId w:val="1"/>
              </w:numPr>
              <w:ind w:hanging="397"/>
              <w:jc w:val="both"/>
              <w:rPr>
                <w:rFonts w:ascii="Times New Roman" w:hAnsi="Times New Roman" w:cs="Times New Roman"/>
                <w:sz w:val="24"/>
                <w:szCs w:val="24"/>
              </w:rPr>
            </w:pPr>
            <w:r w:rsidRPr="00860558">
              <w:rPr>
                <w:rFonts w:ascii="Times New Roman" w:hAnsi="Times New Roman" w:cs="Times New Roman"/>
                <w:sz w:val="24"/>
                <w:szCs w:val="24"/>
              </w:rPr>
              <w:t xml:space="preserve">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860558" w:rsidRPr="00860558" w:rsidRDefault="00860558" w:rsidP="00860558">
            <w:pPr>
              <w:pStyle w:val="a4"/>
              <w:numPr>
                <w:ilvl w:val="0"/>
                <w:numId w:val="1"/>
              </w:numPr>
              <w:ind w:hanging="397"/>
              <w:jc w:val="both"/>
              <w:rPr>
                <w:rFonts w:ascii="Times New Roman" w:hAnsi="Times New Roman" w:cs="Times New Roman"/>
                <w:sz w:val="24"/>
                <w:szCs w:val="24"/>
              </w:rPr>
            </w:pPr>
            <w:r w:rsidRPr="00860558">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Авторы учебника:  Л.Л. Босова, А.Ю.Босова-</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 xml:space="preserve">Музыка </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Программа составлена на основе ФГОС ООО. Цели 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школьников, обеспечение их интенсивного интеллектуальнотворческого развития, активный познавательный поиск в сфере искусства, самостоятельное освоение различных учебных действий. Всё это является фундаментом для формирования эстетических убеждений растущего человека. На изучение музыки на уровне основного общего образования отводится не менее 136 часов в год из расчета 1 ч в неделю с 5 по 8 классы.</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Физическая культура</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Рабочая программа по физической культуре для 5-9 классов составлена в соответствии с требованиями федерального государственного образовательного стандарта основного общего образования; примерной программы по физической культуре и авторской программы «Комплексная программа физического воспитания учащихся 1–11 классов» В. И. Ляха, А. А. Зданевича. (М.: Просвещение, 2021); Изучение физической культуры на уровне основного общего образования направлено на достижение следующих целей: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tc>
      </w:tr>
      <w:tr w:rsidR="00860558" w:rsidRPr="00860558" w:rsidTr="00860558">
        <w:tc>
          <w:tcPr>
            <w:tcW w:w="3104" w:type="dxa"/>
            <w:vMerge/>
          </w:tcPr>
          <w:p w:rsidR="00860558" w:rsidRPr="00860558" w:rsidRDefault="00860558" w:rsidP="000A010A">
            <w:pPr>
              <w:jc w:val="center"/>
              <w:rPr>
                <w:rFonts w:ascii="Times New Roman" w:hAnsi="Times New Roman" w:cs="Times New Roman"/>
                <w:color w:val="000000" w:themeColor="text1"/>
                <w:sz w:val="24"/>
                <w:szCs w:val="24"/>
              </w:rPr>
            </w:pPr>
          </w:p>
        </w:tc>
        <w:tc>
          <w:tcPr>
            <w:tcW w:w="2268" w:type="dxa"/>
          </w:tcPr>
          <w:p w:rsidR="00860558" w:rsidRPr="00860558" w:rsidRDefault="00860558" w:rsidP="000A010A">
            <w:pPr>
              <w:rPr>
                <w:rFonts w:ascii="Times New Roman" w:hAnsi="Times New Roman" w:cs="Times New Roman"/>
                <w:color w:val="000000" w:themeColor="text1"/>
                <w:sz w:val="24"/>
                <w:szCs w:val="24"/>
              </w:rPr>
            </w:pPr>
            <w:r w:rsidRPr="00860558">
              <w:rPr>
                <w:rFonts w:ascii="Times New Roman" w:hAnsi="Times New Roman" w:cs="Times New Roman"/>
                <w:color w:val="000000" w:themeColor="text1"/>
                <w:sz w:val="24"/>
                <w:szCs w:val="24"/>
              </w:rPr>
              <w:t>Основы безопасности жизнедеятельности</w:t>
            </w:r>
          </w:p>
        </w:tc>
        <w:tc>
          <w:tcPr>
            <w:tcW w:w="9168" w:type="dxa"/>
          </w:tcPr>
          <w:p w:rsidR="00860558" w:rsidRPr="00860558" w:rsidRDefault="00860558" w:rsidP="00860558">
            <w:pPr>
              <w:ind w:firstLine="709"/>
              <w:jc w:val="both"/>
              <w:rPr>
                <w:rFonts w:ascii="Times New Roman" w:hAnsi="Times New Roman" w:cs="Times New Roman"/>
                <w:color w:val="000000" w:themeColor="text1"/>
                <w:sz w:val="24"/>
                <w:szCs w:val="24"/>
              </w:rPr>
            </w:pPr>
            <w:r w:rsidRPr="00860558">
              <w:rPr>
                <w:rFonts w:ascii="Times New Roman" w:hAnsi="Times New Roman" w:cs="Times New Roman"/>
                <w:sz w:val="24"/>
                <w:szCs w:val="24"/>
              </w:rPr>
              <w:t xml:space="preserve">Рабочая программа предмета «Основы безопасности жизнедеятельности» направлена «на создание условий для проявления и становления личности как субъекта своей жизнедеятельности, способной к собственному целеполаганию, самоактуализации, самореализации, саморегуляции, к развитию и проявлению своего </w:t>
            </w:r>
            <w:r w:rsidRPr="00860558">
              <w:rPr>
                <w:rFonts w:ascii="Times New Roman" w:hAnsi="Times New Roman" w:cs="Times New Roman"/>
                <w:sz w:val="24"/>
                <w:szCs w:val="24"/>
              </w:rPr>
              <w:lastRenderedPageBreak/>
              <w:t>творческого потенциала». Рабочая программа рассчитана на два года изучения (8-9 классы) по 1 часу в неделю.</w:t>
            </w:r>
          </w:p>
        </w:tc>
      </w:tr>
    </w:tbl>
    <w:p w:rsidR="006F66F9" w:rsidRDefault="006F66F9"/>
    <w:sectPr w:rsidR="006F66F9" w:rsidSect="0086055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BD" w:rsidRDefault="000847BD" w:rsidP="00860558">
      <w:pPr>
        <w:spacing w:after="0" w:line="240" w:lineRule="auto"/>
      </w:pPr>
      <w:r>
        <w:separator/>
      </w:r>
    </w:p>
  </w:endnote>
  <w:endnote w:type="continuationSeparator" w:id="0">
    <w:p w:rsidR="000847BD" w:rsidRDefault="000847BD" w:rsidP="0086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BD" w:rsidRDefault="000847BD" w:rsidP="00860558">
      <w:pPr>
        <w:spacing w:after="0" w:line="240" w:lineRule="auto"/>
      </w:pPr>
      <w:r>
        <w:separator/>
      </w:r>
    </w:p>
  </w:footnote>
  <w:footnote w:type="continuationSeparator" w:id="0">
    <w:p w:rsidR="000847BD" w:rsidRDefault="000847BD" w:rsidP="00860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90D24"/>
    <w:multiLevelType w:val="hybridMultilevel"/>
    <w:tmpl w:val="105C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58"/>
    <w:rsid w:val="000847BD"/>
    <w:rsid w:val="006F66F9"/>
    <w:rsid w:val="0086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0E8E"/>
  <w15:chartTrackingRefBased/>
  <w15:docId w15:val="{ED48F2ED-CD77-4292-B095-C89440E2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5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60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3841</Words>
  <Characters>21898</Characters>
  <Application>Microsoft Office Word</Application>
  <DocSecurity>0</DocSecurity>
  <Lines>182</Lines>
  <Paragraphs>51</Paragraphs>
  <ScaleCrop>false</ScaleCrop>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2022-04-09T02:59:00Z</dcterms:created>
  <dcterms:modified xsi:type="dcterms:W3CDTF">2022-04-09T03:06:00Z</dcterms:modified>
</cp:coreProperties>
</file>