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Упра</w:t>
      </w:r>
      <w:bookmarkStart w:id="0" w:name="_GoBack"/>
      <w:bookmarkEnd w:id="0"/>
      <w:r w:rsidRPr="0036195D">
        <w:rPr>
          <w:rFonts w:ascii="Times New Roman" w:hAnsi="Times New Roman" w:cs="Times New Roman"/>
          <w:sz w:val="24"/>
          <w:szCs w:val="24"/>
        </w:rPr>
        <w:t>вление образованием Администрации города Юрги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ПРИНЯТО</w:t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Решением методического совета </w:t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Зам.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>. по УВР</w:t>
      </w:r>
    </w:p>
    <w:p w:rsidR="0036195D" w:rsidRPr="0036195D" w:rsidRDefault="0036195D" w:rsidP="0036195D">
      <w:pPr>
        <w:pStyle w:val="Default"/>
      </w:pP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  <w:t xml:space="preserve">                _________ С.М.Касаткин</w:t>
      </w:r>
    </w:p>
    <w:p w:rsidR="0036195D" w:rsidRPr="0036195D" w:rsidRDefault="0036195D" w:rsidP="0036195D">
      <w:pPr>
        <w:pStyle w:val="Default"/>
      </w:pPr>
      <w:r w:rsidRPr="0036195D">
        <w:rPr>
          <w:spacing w:val="-3"/>
        </w:rPr>
        <w:t>протокол №  __ от _______ 20___ г.</w:t>
      </w:r>
      <w:r w:rsidRPr="0036195D">
        <w:tab/>
      </w:r>
      <w:r w:rsidRPr="0036195D">
        <w:tab/>
        <w:t xml:space="preserve">                </w:t>
      </w:r>
      <w:r w:rsidRPr="0036195D">
        <w:tab/>
        <w:t xml:space="preserve">       Дата:__________________</w:t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по предмету  «Литература»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5-9 класс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(срок реализации 5 лет)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Составители: Александрова Л.И.,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Александрова Н.А., Афанасьева Н.В., </w:t>
      </w:r>
    </w:p>
    <w:p w:rsidR="0036195D" w:rsidRPr="0036195D" w:rsidRDefault="0036195D" w:rsidP="0036195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Гильданова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Р.Ф.,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Полехина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Е.А.,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Седельникова Л.М.,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Умеренко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И.Н.,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Филиппова Н.С.,  учителя   русского     </w:t>
      </w:r>
    </w:p>
    <w:p w:rsidR="0036195D" w:rsidRPr="0036195D" w:rsidRDefault="0036195D" w:rsidP="0036195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языка  и литературы</w:t>
      </w:r>
    </w:p>
    <w:p w:rsidR="0036195D" w:rsidRPr="0036195D" w:rsidRDefault="0036195D" w:rsidP="0036195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6195D" w:rsidRPr="0036195D" w:rsidRDefault="0036195D" w:rsidP="0036195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Юрга 2021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 результаты освоения учебного предмета «Литература»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6195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6195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95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3619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195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6195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195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95D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95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литературы и работа с ним.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— коллективное устное народное творчество.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фольклоре.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пестушки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приговорки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скороговорки, загадки — повторение).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народные сказки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«Царевна-лягушка».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«Иван — крестьянский сын и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чудо-юдо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 Нравственное превосходство главного героя. Герои сказки в оценке автора-народа. Особенности сюжета.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«Журавль и цапля», «Солдатская шинель»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народные представления о справедливости, добре и зле в сказках о животных и бытовых сказках.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Сказка. Виды сказок (закрепление представлений). Постоянные эпитеты.  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ДРЕВНЕРУССКАЯ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как литературный памятник.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Претича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Отзвуки фольклора в летописи. Герои старинных «Повестей...» и их подвиги во имя мира на родной земле.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Летопись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ЛИТЕРАТУРА XVIII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«Случились вместе два астронома в пиру...»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научные истины в поэтической форме. Юмор стихотворения.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 литературы. Роды литературы: эпос, лирика, драма. Жанры литературы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 XIX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басни. Жанр басни. Истоки басенного жанра (Эзоп, Лафонтен, русские баснописцы XVIII века).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Андреевич Крылов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баснописце (детство, начало литературной деятельности).  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«Ворона и Лисица», «Волк и Ягненок», «Свинья под Дубом»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(на выбор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Василий Андреевич Жуковский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«Спящая царевна».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Сходные и различные черты сказки Жуковского и народной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сказки. Герои литературной сказки, особенности сюжета.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«Кубок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Благородство и жестокость. Герои баллады.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Баллада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поэта (детство, годы учения).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«Няне»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«Сказка о мертвой царевне и о семи богатырях»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Елисей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богатыри.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Соколко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Сходство и различие литературной пушкинской сказки и сказки народной. Народная мораль,  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Литературные сказки 19 – 20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(1 сказка)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Антоний Погорельский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«Черная курица, или Подземные жители»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Сказочно-условное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фантастической и достоверно-реальное в литературной сказке. Нравоучительное содержание и причудливый сюжет произведения.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«Бородино»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годы учения,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Заколдованное место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«Ночь перед Рождеством».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 Волге».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Картины природы. Раздумья поэта о судьбе народа. Вера в потенциальные силы народа, лучшую его судьбу.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«Есть женщины в русских селеньях...»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 из поэмы «Мороз, Красный нос»). Поэтический образ русской женщины.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«Крестьянские дети».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Эпитет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Муму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дождь»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«Кавказский пленник».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Бессмысленность и жестокость национальной вражды. Жилин 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Костылин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Хирургия»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осмеяние глупости и невежества героев рассказа. Юмор ситуации. Речь персонажей как средство их характеристики.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Юмор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второй половины XIX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Родине и родной природе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И. Тютчев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«Зима недаром злится...», «Как весел грохот летних бурь...», «Есть в осени первоначальной...»;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Н. Плещеев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«Весна» (отрывок);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Никитин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«Утро», «Зимняя ночь в деревне» (отрывок);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Н. Майков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«Ласточки»;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3. Суриков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«Зима» (отрывок);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В. Кольцов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«В степи». Выразительное чтение наизусть стихотворений (по выбору учителя и учащихся).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XX  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конца XIX - начала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«Косцы».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Восприятие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связанных между собой видимыми и тайными силами. Рассказ «Косцы» как поэтическое воспоминание о Родине.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«Подснежник».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внеклассного чтения.) Тема исторического прошлого России. Праздники и будни в жизни главного героя.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Владимир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Галактионович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Короленко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дурном обществе».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Тыбурций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поэте. Стихотворения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покинул родимый дом...» и «Низкий дом с голубыми ставнями...»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Павел Петрович Бажов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«Медной горы Хозяйка».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Константин Георгиевич Паустовский.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«Теплый хлеб».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Доброта и сострадание, реальное и фантастическое в сказках Паустовского.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Самуил Яковлевич Маршак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Сказки С. Я. Маршака.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«Двенадцать месяцев»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«Никита».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 (детство, начало литературной деятельности).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Васюткино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озеро».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Бесстрашие, терпение, любовь к природе и ее понимание, находчивость в экстремальной ситуации.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«Ради жизни на Земле...»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М. Симонов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Война и дети — обостренно трагическая и героическая тема произведений о Великой Отечественной войне.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о Родине и родной природе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«Помню — долгий зимний вечер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...»; Прокофьев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Кедрин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«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Рубцов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«Родная деревня», 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Дон-Аминадо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«Города и годы».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Писатели улыбаются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Чёрный. «Кавказский пленник», «Игорь-Робинзон».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и сюжеты литературной классики как темы произведений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Юмор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Роберт Льюис Стивенсон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«Вересковый мед».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Подвиг героя во имя сохранения традиций предков.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Баллада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Даниель Дефо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«Робинзон Крузо».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Ханс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Кристиан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Андерсен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«Снежная королева».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 Твен.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«Приключения Тома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Сойера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Бекки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проза о детях и подростках *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Джек Лондон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«Сказание о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Кише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6195D" w:rsidRPr="0036195D" w:rsidRDefault="0036195D" w:rsidP="003619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произведение и автор. Изображение характеров героев.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Обрядовый фольклор и его эстетическое значение.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поговорки. Прямой и переносный смысл.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литература. Отражение исторических событий и вымысел.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«Повести временных лет». «Сказание о белгородском киселе»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РУССКАЯ ЛИТЕРАТУРА   XVIII  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басня.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басни и его истоки.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Дмитриев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«Муха»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 XIX  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Крылов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Осел и Соловей».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«Листы и корни»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Ларчик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Рассказ и мораль в басне. Понятие об эзоповом языке.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С. Пушкин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«Узник».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Вольнолюбивый характер стихотворения Дружба в жизни поэта. Стихотворение 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Пущину».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 – певец русской природы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«Зимнее утро».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единства красоты человека и природы. Теория литературы: эпитет, метафора, композиция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«Дубровский».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Изображение русского барства. Осуждение произвола и деспотизма, защита чести, независимости личности.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«Повести покойного Ивана Петровича Белкина».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Книга (цикл) повестей. Повествование от лица вымышленного автора как художественный приём.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«Барышня-крестьянка».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Сюжет и герои повести. Приём антитезы в сюжетной </w:t>
      </w:r>
      <w:proofErr w:type="spellStart"/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организа-ции</w:t>
      </w:r>
      <w:proofErr w:type="spellEnd"/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Ю. Лермонтов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поэта. Стихотворение 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«Листок».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«Тучи».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Раздумья поэта-изгнанника о своей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судьбе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как основа построения стихотворения. Теория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рехсложные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размеры стиха. Антитеза. Поэтическая интонация. Стихотворения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Три пальмы», «Утес».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красоты, гармонии человека с миром.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Тургенев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Бежин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луг».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Сочувственное отношение к крестьянским детям. Духовный мир детей. Роль картин природы в рассказе.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19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И. Тютчев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Неохотно и несмело» «Листья»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А. Фет.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Лирика. Выражение переживаний и мироощущений в стихотворениях о родной природе.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А. Баратынский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«Весна! Весна!..»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Полонский, А. К. Толстой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(2-3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Н.А.Некрасов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Некрасов–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эт и гражданин. Краткий рассказ о жизни поэта 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«Железная дорога»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нетущие картины подневольного труда Мысль о величии народа. Мечта о «прекрасной поре».  Трехсложные размеры стиха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С. Лесков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«Левша».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Гордость за народ.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алантливость,патриотизм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человека. Едкая насмешка над царскими чиновниками. Особенности языка произведения. Сказ как форма повествования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Чехов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Встреча с писателем и человеком Рассказ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«Толстый и тонкий».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«Чудесный доктор».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Реальная основа содержания рассказа. Образ главного героя. Тема служения людям.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Те о </w:t>
      </w:r>
      <w:proofErr w:type="spellStart"/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л и т е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 у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Рождественский рассказ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Грин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Из биографии писателя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«Алые паруса»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 в произведениях русских поэтов.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Симонов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«Ты помнишь, Алеша, дороги Смоленщины…»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Самойлов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«Сороковые» Солдатские будни. Скорбная память о павших героях.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Проза о детях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П. Астафьев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«Конь с розовой гривой».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Нравственные проблемы рассказа.  Юмор в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рассказе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долга.Изображение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быта и жизни сибирской деревни. Речевая характеристика героя.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Распутин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Уроки 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французского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трудностей военного времени Жажда знаний героя, его нравственная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стойкость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увство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собственного достоинства. Душевная щедрость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учительницы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жизни мальчика. Развитие понятий </w:t>
      </w:r>
      <w:proofErr w:type="spellStart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</w:t>
      </w:r>
      <w:proofErr w:type="gramStart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,с</w:t>
      </w:r>
      <w:proofErr w:type="gramEnd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южет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В.Шукшин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Критики».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Чувство юмора как одно из ценных качеств человека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Ф.Искандер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Ф. Искандер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 подвиг Геракла».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Юмор, влияние учителя на формирование детских характеров.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конца XIX – начала XX веков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природа в стихотворениях поэтов 20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Блок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«Летний вечер».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Есенин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«Пороша».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Н. Рубцов.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Чувства радости и печали, любовь к родной природе и родине в стихах.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НАРОДОВ РОССИИ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Тукай, К. Кулиев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 произведениями.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Древней Греции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Миф. Отличие мифа от сказки и легенды.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Подвиги Геракла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Легенда об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Арионе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Гомер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«Илиада», «Одиссея»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песня о героических подвигах, мужественных героях.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Сервантес.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Дон Кихот».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П.Мериме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Маттео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Фальконе»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А.Сент-Экзюпери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«Маленький принц».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Нравственные проблемы произведения.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Притча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Поэтическая автобиография народа.  Исторические события в преданиях. Устный рассказ об исторических событиях.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Воцарение Ивана Грозного», «Сороки-ведьмы», «Пётр и плотник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былине.  Особенности былин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Нравственные идеалы русского народа в образе главного героя. Прославление мирного труда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Киевский цикл былин.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Новгородский цикл.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Садко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(Изучается одна былина по выбору). Для внеклассного чтения.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Эпос народов мира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«Калевала»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Ильмаринен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«Песнь о Роланде»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(фрагменты). Французский средневековый героический эпос. Историческая основа сюжета песни о Роланде.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   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ДРЕВНЕРУССКАЯ  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Поучение»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Владимира Мономаха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(отрывок). Поучение как жанр древнерусской  литературы. Нравственные заветы  Древней Руси. Внимание к личности, гимн любви и верности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Повесть временных лет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Повесть о  Петре и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Муромских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Высокий моральный облик главной героини. Прославление любви и верности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Поучение (начальные  представления). Летопись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РУССКАЯ ЛИТЕРАТУРА XVIII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В. Ломоносов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«Случились вместе два астронома в пиру»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жанре оды.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Величества государыни Императрицы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Петровны 1747 года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(отрывок).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Мысли автора о Родине, русской науке и её творцах.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Г. Р. Державин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Река времён в своём </w:t>
      </w:r>
      <w:proofErr w:type="spellStart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стремленьи</w:t>
      </w:r>
      <w:proofErr w:type="spellEnd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…», «На птичку…», «Признание».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Философские размышления о смысле жизни и свободе творчества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Ода (начальные  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РУССКАЯ ЛИТЕРАТУРА  XIX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С. Пушкин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Интерес Пушкина к истории России.  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Медный всадник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(отрывок). Выражение чувства любви к Родине. Прославление деяний Петра I. Образ автора в отрывке из поэмы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Песнь о вещем Олеге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 языка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Баллада  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Станционный смотритель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- произведение из цикла «Повести Белкина». Изображение «маленького человека», его положения в обществе.  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гуманистическое в повести.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Повесть  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Ю. Лермонтов. 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Песня  про царя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Ивана Васильевича,  молодого опричника и удалого купца Калашникова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Картины быта XVI века   и их роль в понимании характеров и идеи повести. Нравственный поединок Калашникова с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Кирибеевичем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Иваном Грозным.  Особенности сюжета и художественной формы поэмы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волнуется желтеющая нива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гармонии человека и природы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 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В. Гоголь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Тарас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Бульба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Историческая и фольклорная основа повести. Нравственный облик Тараса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Бульбы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Андрия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Патриотический пафос повести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Тургенев.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Бирюк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как произведение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бесправных и обездоленных.  Нравственные проблемы рассказа.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Стихотворения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прозе.  «Русский язык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жанра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Стихотворения в прозе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Некрасов.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Размышления у парадного подъезда», «Несжатая полоса».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поэта за судьбу народа.  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Поэма (развитие понятия). Трёхсложные размеры стиха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А. К. Толстой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Исторические баллады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Василий Шибанов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Михайло Репнин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Правда и вымысел Конфликт «рыцарства» и самовластья.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Е. Салтыков – Щедрин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Повесть о том, как один мужик двух генералов прокормил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«Дикий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помещик»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самостоятельного чтения.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Гротеск (начальное представление).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 Н. Толстой.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Детство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Бунин.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Цифры»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Сложность взаимоотношений детей и взрослых. Авторское решение этой проблемы.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Чехов.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Хамелеон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 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Злоумышленник». 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Многогранность комического в рассказах А. П. Чехова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чтения и обсуждения)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Сатира и юмор как формы комического (развитие представлений)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Стихотворения  русских поэтов Х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 родной  природе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Жуковский.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Приход весны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К. Толстой.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Край ты мой,  родимый край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Бунин.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Родина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Поэтическое изображение родной природы и выражение авторского настроения, миросозерцания.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РУССКАЯ  ЛИТЕРАТУРА ХХ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Горький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Детство» (главы).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Автобиографический характер повести. Изображение «свинцовых мерзостей жизни». «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Яркое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,  здоровое, творческое в русской жизни»: бабушка Акулина Ивановна, Алёша Пешков. Цыганок, Хорошее Дело. Вера в творческие силы народа.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Легенда о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Данко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 («Старуха  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теме  и идее произведения (начальное представление). Портрет как средство характеристики героя.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В. Маяковский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Необычайное приключение, бывшее с Владимиром Маяковским летом на даче»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Мысли автора о роли поэзии в жизни человека и общества. Юмор автора. Своеобразие стихотворного ритма, словотворчество Маяковского. 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«Хорошее отношение к лошадям».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лирическом герое. Сложность и тонкость внутреннего мира лирического героя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литературы.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Платонов. 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«Юшка»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Непохожесть главного героя на окружающих людей.  Внешняя и внутренняя красота человека. Юшка – незаметный герой с большим сердцем.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прекрасном и яростном мире»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самостоятельного чтения). Вечные нравственные ценности. Своеобразие языка прозы А. П. Платонова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Поэзия 20 – 50-х годов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Л. Пастернак.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Июль», «Никого не будет в доме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А. Абрамов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 «О чём плачут лошади».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Эстетические и нравственно – экологические проблемы рассказа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 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Литературные традиции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И. Носов.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«Кукла» («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Акимыч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»).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Нравственные проблемы рассказа. Осознание огромной роли прекрасного в душе человека, в окружающей природе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 П. Казаков.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Тихое утро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 рассказа и их поступки. Взаимовыручка как мерило нравственности человека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Поэзия 20 –  50-х годов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Стихи поэтов ХХ века о Родине, родной природе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(В. Брюсов, Ф. Сологуб, С. Есенин, Н. Заболоцкий, Н. Рубцов)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и индивидуальное  в восприятии природы русскими поэтами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Т. Твардовский.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Снега потемнеют синие…»,  «Июль – макушка лета, «На дне моей жизни»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Философские проблемы в лирике Твардовского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361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литературы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36195D" w:rsidRPr="0036195D" w:rsidRDefault="0036195D" w:rsidP="00361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М. Зощенко.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грустное в рассказах писателя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ЛИТЕРАТУРА НАРОДОВ РОССИИ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Расул Гамзатов.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моей Родине», «Я вновь пришёл сюда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ЗАРУБЕЖНАЯ  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Дж. Байрон.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 кончил жизни путь, герой…»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прославление подвига во имя свободы Родины.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Генри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Дары волхвов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Преданность и жертвенность во имя любви.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возвышенное в рассказе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Р. Д.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Бредбери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«Каникулы».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Фантастический рассказ  - предупреждение. Мечта о чудесной победе добра.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Пугачёве», «О покорении Сибири Ермаком…».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содержания и формы народных преданий.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Теория литературы. Народная песня, частушка (развитие представлений). Предание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ДРЕВНЕРУССКАЯ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 «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Жития Александра Невского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Защита русских земель от нашествий и набегов врагов.  Бранные подвиги Александра Невского и его духовный подвиг самопожертвования.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Художественные особенности воинской повести и жития.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«Шемякин суд».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комические ситуации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двумя плутами.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«Шемякин суд» - «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кривосуд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Шемяка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посулы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любил, потому так и судил»). Особенности поэтики бытовой сатирической повести.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Сатирическая повесть как жанр древнерусской литературы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ЛИТЕРАТУРА XVIII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 Иванович Фонвизин.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«Недоросль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(сцены). Сатирическая направленность комедии. Проблема воспитания истинного гражданина.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 литературы. Понятие о классицизме. Основные правила классицизма в драматическом произведении.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Андреевич Крылов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Обоз».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Теория литературы. Басня. Мораль. Аллегория (развитие представлений)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об отношении поэта к истории и исторической теме в литературе.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Туча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Разноплановость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 («Я помню чудное мгновенье…»).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Обогащение любовной лирики мотивами пробуждения души к творчеству.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 октября».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Пугачёва»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Роман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Капитанская дочка».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Пиковая дама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случайного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писателе, отношение к историческим темам и воплощение этих тем в творчестве.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Мцыри».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«Ревизор».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В.И.Немирович-Данченко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). Хлестаков и «миражная интрига» (Ю. Манн).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общественное явление.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Комедия (развитие представлений). Сатира и юмор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«Шинель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Башмачкиным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Салтыков-Щедрин.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писателе, редакторе, издателе.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одного города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 Идеал взаимной любви и согласия в обществе.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бала».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Идея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разделённости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любви»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(из трилогии). История о любви и упущенном счастье.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Теория литературы. Психологизм художественной литературы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конца XIX – начала XX веков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Куст сирени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Сюжет и фабула.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Россия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Историческая тема в стихотворении, его современное звучание и смысл.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жизни и творчестве поэта. Стихотворение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 к матери» *.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Теория литературы. Драматическая поэма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русской эмиграции *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Шмелёв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я стал писателем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Рассказ о пути к творчеству. Сопоставление художественного произведения с документально – биографическими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мемуары, воспоминания, дневники).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Писатели улыбаются.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Сатирикон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Тэффи, О.Дымов, А.Аверченко.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Всеобщая история, обработанная 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Сатириконом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М. Зощенко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болезни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Тэффи.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Жизнь и воротник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Для самостоятельного чтения.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Андреевич Осоргин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Пенсне»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Александр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Трифонович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Твардовский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Василий Тёркин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Новаторский характер Василия 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войне 1941 – 1945 годов *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Винокуров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Москвичи», 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Исаковский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Катюша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Враги сожгли родную хату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.Окуджава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«Песенка о пехоте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Здесь птицы не поют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…»;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Фатьянов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Соловьи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Л.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Дороги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Высоцкий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 о земле»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о детях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Фотография, на которой меня нет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Герой – повествователь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поэты о Родине, родной природе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Анненский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Снег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Мережковский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надо звуков»;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Заболоцкий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Вечер на Оке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Уступи мне, скворец, уголок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…»;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Рубцов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 вечерам», «Встреча», Привет, Россия…».</w:t>
      </w:r>
      <w:proofErr w:type="gramEnd"/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Поэты Русского зарубежья об оставленной ими Родине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Н. Оцуп.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«Мне трудно без России…» (отрывок)</w:t>
      </w:r>
      <w:proofErr w:type="gramStart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Гиппиус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«Знайте», «Так и есть»;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Дон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Аминадо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Бабье лето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»;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Бунин.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птицы есть гнездо…».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и индивидуальное в произведениях русских поэтов.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ЗАРУБЕЖНАЯ 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«Ромео и Джульетта».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– символ любви и жертвенности. «Вечные проблемы» в творчестве Шекспира.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Теория литературы. Конфликт как основа сюжета драматического произведения.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Сонеты –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«Кто хвалится родством своим со знатью…», «Увы, мой стих не блещет новизной…».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Сонет как форма лирической поэзии.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 Батист Мольер.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Мольере.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«Мещанин во дворянстве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(обзор с чтением отдельных сцен). XVII век – эпоха расцвета классицизма в искусстве Франции. Мольер – великий комедиограф эпохи классицизма. 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Теория литературы. Классицизм. Сатира (развитие понятий).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Вальтер Скотт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 «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Айвенго».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ДРЕВНЕРУССКАЯ  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«Слово о полку Игореве»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Слово как жанр древнерусской литературы.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 XVIII  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русской литературы XVIII 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пафос русского классицизма.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Васильевич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Ломоносов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творчество. Ученый, поэт, реформатор русского литературного языка и стиха.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Величества государыни Императрицы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Петровны 1747 года». 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Ода как жанр лирической поэзии.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 Жизнь и творчество.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«Властителям и судиям».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несправедливости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«Памятник»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Карамзин.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«Бедная Лиза», 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Сентиментализм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РУССКАЯ  ЛИТЕРАТУРА  XIX  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Василий Андреевич Жуковский.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«Море».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Романтический образ моря.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«Невыразимое».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Границы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выразимого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«Светлана».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 баллады в творчестве Жуковского: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Баллада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Грибоедов.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«Горе от ума».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 о комедии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(И. А. Гончаров.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Мильон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терзаний»)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канонов классицизма в комедии.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Пушкин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творчество.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«Цыганы».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«Евгений Онегин».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Типическое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«Моцарт и Сальери».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Лермонтов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творчество. (Обзор.)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«Герой нашего времени».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Печорин и Максим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Максимыч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Печорин и доктор Вернер. Печорин и Грушницкий. Печорин и Вера. Печорин и Мери. Печорин и «ундина». Повесть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«Фаталист»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лирики. 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Пафос вольности, чувство одиночества, тема любви, поэта и поэзии.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(Обзор)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«Мертвые души»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видах</w:t>
      </w:r>
      <w:proofErr w:type="gramEnd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издевка</w:t>
      </w:r>
      <w:proofErr w:type="gramEnd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беззлобное </w:t>
      </w:r>
      <w:proofErr w:type="spellStart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комикование</w:t>
      </w:r>
      <w:proofErr w:type="spellEnd"/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дружеский смех (развитие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 Николаевич Островский.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«Бедность не порок».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Мир в пьесе и угроза его распада. Любовь в патриархальном мире. Любовь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Гордеевна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 литературы. Комедия как жанр драматургии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Михайлович Достоевский.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«Белые ночи».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  литературы. Повесть (развитие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«Юность».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«Тоска», «Смерть чиновника».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Истинные и ложные ценности героев рассказа.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Поэзия XIX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РУССКАЯ  ЛИТЕРАТУРА  XX  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Русская  проза конца XIX - начала  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«Темные аллеи».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швондерства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Поэтика Булгакова-сатирика. Прием гротеска в повести.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Проза о Великой Отечественной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войне *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 Рассказ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«Матренин двор».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  литературы. Притча (углубление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Русская  поэзия XX века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Штрихи  к портретам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«Послушайте!»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 о человеке и природе. Философская глубина обобщений поэта-мыслителя.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из книг </w:t>
      </w: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«Четки», «Белая стая», «Вечер», «Подорожник», «Тростник», «Бег времени»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рагические интонации в любовной лирике 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Ахматовой. Стихотворения о любви, о поэте и поэзии. Особенности поэтики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ахматовских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«Красавица моя, вся стать...», «Перемена», «Весна в лесу», «Любить иных тяжелый крест..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Твардовский.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«Урожай», «Весенние строчки», «Я убит 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подо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Ржевом».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Родине, о природе. Интонация и стиль стихотворений.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 и  романсы на стихи  поэтов XIX—XX веков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Н. Языков.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«Пловец» («Нелюдимо наше море...»);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Соллогуб.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«Серенада» («Закинув плащ, с гитарой под рукой...»);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Н. Некрасов.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«Тройка» («Что ты жадно глядишь на дорогу...»);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Вертинский.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«Доченьки»;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Н. Заболоцкий.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этой роще березовой...».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Романсы и песни как синтетический жанр, посредством словесного и музыкального искусства выражающий переживания, мысли, настроения человека.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ЗАРУБЕЖНАЯ  ЛИТЕРАТУРА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Античная лирика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Гай Валерий Катулл.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«Нет, ни одна средь женщин...», «Нет, не надейся приязнь заслужить..</w:t>
      </w: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«Мальчику».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Гораций.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воздвиг памятник...».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горацианской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оды в творчестве Державина и Пушкина.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Данте Алигьери.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«Божественная комедия»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(фрагменты). </w:t>
      </w:r>
      <w:proofErr w:type="gram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). Универсально-философский характер поэмы.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Шекспира. Характеристики гуманизма эпохи Возрождения.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«Гамлет»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(4-й акт). «Гамлет» — «пьеса на все века» (А.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Аникст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Иоганн Вольфганг Гете.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Гете. Характеристика особенностей эпохи Просвещения.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«Фауст».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 чтением отдельных сцен по выбору учителя, например: </w:t>
      </w:r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«Пролог на небесах», «У городских ворот», «Кабинет Фауста», «Сад», «Ночь. Улица  перед домом </w:t>
      </w:r>
      <w:proofErr w:type="spellStart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Гретхен</w:t>
      </w:r>
      <w:proofErr w:type="spellEnd"/>
      <w:r w:rsidRPr="00361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«Тюрьма», </w:t>
      </w: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Гретхен</w:t>
      </w:r>
      <w:proofErr w:type="spellEnd"/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Теория литературы. Философско-драматическая поэма.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4961"/>
        <w:gridCol w:w="992"/>
        <w:gridCol w:w="2693"/>
        <w:gridCol w:w="2693"/>
        <w:gridCol w:w="2693"/>
      </w:tblGrid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аспект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proofErr w:type="gramStart"/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VII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литературы Х</w:t>
            </w:r>
            <w:proofErr w:type="gramStart"/>
            <w:r w:rsidRPr="00361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XIX века о родине и родной природе (обзор).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ХХ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Ради жизни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XX века о родине и родной природе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эмоционального благополучия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Обобщение. Итоговый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36195D" w:rsidTr="0036195D">
        <w:trPr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6195D" w:rsidRPr="0036195D" w:rsidRDefault="0036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эмоционального благополучия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воспитание, 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воспитание, трудовое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Подведём итоги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эмоционального благополучия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воспитание, трудовое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поэзии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прозы 20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духовно-нравственное воспитание, трудовое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русской поэзии 20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7045E5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7045E5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95D" w:rsidRPr="0036195D" w:rsidTr="0036195D">
        <w:trPr>
          <w:gridAfter w:val="2"/>
          <w:wAfter w:w="5386" w:type="dxa"/>
          <w:trHeight w:val="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5D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95D" w:rsidRPr="0036195D" w:rsidRDefault="0036195D" w:rsidP="0036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6b6e044e2ee71aaf1b5774c0b0582d776a3df461"/>
      <w:bookmarkStart w:id="2" w:name="1"/>
      <w:bookmarkEnd w:id="1"/>
      <w:bookmarkEnd w:id="2"/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FB" w:rsidRPr="0036195D" w:rsidRDefault="001574FB">
      <w:pPr>
        <w:rPr>
          <w:rFonts w:ascii="Times New Roman" w:hAnsi="Times New Roman" w:cs="Times New Roman"/>
          <w:sz w:val="24"/>
          <w:szCs w:val="24"/>
        </w:rPr>
      </w:pPr>
    </w:p>
    <w:sectPr w:rsidR="001574FB" w:rsidRPr="0036195D" w:rsidSect="0015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4A0"/>
    <w:multiLevelType w:val="hybridMultilevel"/>
    <w:tmpl w:val="D77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4F0"/>
    <w:multiLevelType w:val="hybridMultilevel"/>
    <w:tmpl w:val="D98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4A6"/>
    <w:multiLevelType w:val="hybridMultilevel"/>
    <w:tmpl w:val="C70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F12"/>
    <w:multiLevelType w:val="hybridMultilevel"/>
    <w:tmpl w:val="8A10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B4D69"/>
    <w:multiLevelType w:val="hybridMultilevel"/>
    <w:tmpl w:val="FCA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701D"/>
    <w:multiLevelType w:val="hybridMultilevel"/>
    <w:tmpl w:val="8D7A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7B4C"/>
    <w:multiLevelType w:val="hybridMultilevel"/>
    <w:tmpl w:val="B60A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6E1A"/>
    <w:multiLevelType w:val="hybridMultilevel"/>
    <w:tmpl w:val="45B6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0CF3"/>
    <w:multiLevelType w:val="hybridMultilevel"/>
    <w:tmpl w:val="F35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24E5"/>
    <w:multiLevelType w:val="hybridMultilevel"/>
    <w:tmpl w:val="597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4EC4"/>
    <w:multiLevelType w:val="hybridMultilevel"/>
    <w:tmpl w:val="03E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4631"/>
    <w:multiLevelType w:val="hybridMultilevel"/>
    <w:tmpl w:val="32C0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0E91"/>
    <w:multiLevelType w:val="hybridMultilevel"/>
    <w:tmpl w:val="0442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39F1"/>
    <w:multiLevelType w:val="hybridMultilevel"/>
    <w:tmpl w:val="459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95D"/>
    <w:rsid w:val="001574FB"/>
    <w:rsid w:val="0036195D"/>
    <w:rsid w:val="007045E5"/>
    <w:rsid w:val="008C449D"/>
    <w:rsid w:val="00A3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95D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619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6195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9">
    <w:name w:val="c19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6195D"/>
  </w:style>
  <w:style w:type="paragraph" w:customStyle="1" w:styleId="c6">
    <w:name w:val="c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195D"/>
  </w:style>
  <w:style w:type="paragraph" w:customStyle="1" w:styleId="c0">
    <w:name w:val="c0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195D"/>
  </w:style>
  <w:style w:type="character" w:customStyle="1" w:styleId="apple-converted-space">
    <w:name w:val="apple-converted-space"/>
    <w:basedOn w:val="a0"/>
    <w:rsid w:val="0036195D"/>
  </w:style>
  <w:style w:type="character" w:customStyle="1" w:styleId="c66">
    <w:name w:val="c66"/>
    <w:basedOn w:val="a0"/>
    <w:rsid w:val="0036195D"/>
  </w:style>
  <w:style w:type="paragraph" w:customStyle="1" w:styleId="c16">
    <w:name w:val="c1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6195D"/>
  </w:style>
  <w:style w:type="character" w:customStyle="1" w:styleId="c17">
    <w:name w:val="c17"/>
    <w:basedOn w:val="a0"/>
    <w:rsid w:val="0036195D"/>
  </w:style>
  <w:style w:type="character" w:customStyle="1" w:styleId="c30">
    <w:name w:val="c30"/>
    <w:basedOn w:val="a0"/>
    <w:rsid w:val="0036195D"/>
  </w:style>
  <w:style w:type="character" w:customStyle="1" w:styleId="c45">
    <w:name w:val="c45"/>
    <w:basedOn w:val="a0"/>
    <w:rsid w:val="0036195D"/>
  </w:style>
  <w:style w:type="paragraph" w:customStyle="1" w:styleId="c57">
    <w:name w:val="c57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6195D"/>
  </w:style>
  <w:style w:type="paragraph" w:styleId="a4">
    <w:name w:val="No Spacing"/>
    <w:uiPriority w:val="1"/>
    <w:qFormat/>
    <w:rsid w:val="00361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10112</Words>
  <Characters>57641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89043774990</dc:creator>
  <cp:lastModifiedBy>Teacher</cp:lastModifiedBy>
  <cp:revision>2</cp:revision>
  <dcterms:created xsi:type="dcterms:W3CDTF">2022-09-08T06:06:00Z</dcterms:created>
  <dcterms:modified xsi:type="dcterms:W3CDTF">2022-09-08T06:06:00Z</dcterms:modified>
</cp:coreProperties>
</file>